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63D4" w14:textId="77777777" w:rsidR="00B44493" w:rsidRPr="007365E5" w:rsidRDefault="002B3074" w:rsidP="007365E5">
      <w:pPr>
        <w:jc w:val="center"/>
        <w:rPr>
          <w:b/>
        </w:rPr>
      </w:pPr>
      <w:r>
        <w:rPr>
          <w:b/>
        </w:rPr>
        <w:t>Foodprint</w:t>
      </w:r>
    </w:p>
    <w:p w14:paraId="62699A80" w14:textId="77777777" w:rsidR="007365E5" w:rsidRDefault="007365E5" w:rsidP="004C1CCA">
      <w:pPr>
        <w:jc w:val="center"/>
        <w:rPr>
          <w:b/>
        </w:rPr>
      </w:pPr>
      <w:r w:rsidRPr="007365E5">
        <w:rPr>
          <w:b/>
        </w:rPr>
        <w:t xml:space="preserve">Understanding Connections Between </w:t>
      </w:r>
      <w:r>
        <w:rPr>
          <w:b/>
        </w:rPr>
        <w:t>F</w:t>
      </w:r>
      <w:r w:rsidR="004C1CCA">
        <w:rPr>
          <w:b/>
        </w:rPr>
        <w:t>ood Choices and Our Environment</w:t>
      </w:r>
    </w:p>
    <w:p w14:paraId="0858FC37" w14:textId="77777777" w:rsidR="00026CC8" w:rsidRDefault="00026CC8" w:rsidP="004C1CCA">
      <w:pPr>
        <w:jc w:val="center"/>
        <w:rPr>
          <w:b/>
        </w:rPr>
      </w:pPr>
    </w:p>
    <w:p w14:paraId="58D08A0B" w14:textId="77777777" w:rsidR="00026CC8" w:rsidRDefault="00026CC8" w:rsidP="004C1CCA">
      <w:pPr>
        <w:jc w:val="center"/>
        <w:rPr>
          <w:b/>
        </w:rPr>
      </w:pPr>
      <w:r>
        <w:rPr>
          <w:b/>
        </w:rPr>
        <w:t>Prof. Jennifer Jay</w:t>
      </w:r>
    </w:p>
    <w:p w14:paraId="13C5D4DD" w14:textId="77777777" w:rsidR="004B6CC8" w:rsidRDefault="007365E5" w:rsidP="007365E5">
      <w:pPr>
        <w:jc w:val="center"/>
        <w:rPr>
          <w:b/>
        </w:rPr>
      </w:pPr>
      <w:r>
        <w:rPr>
          <w:b/>
        </w:rPr>
        <w:t xml:space="preserve">Session </w:t>
      </w:r>
      <w:r w:rsidR="00BC7551">
        <w:rPr>
          <w:b/>
        </w:rPr>
        <w:t>3</w:t>
      </w:r>
    </w:p>
    <w:p w14:paraId="534CAD73" w14:textId="79413BD1" w:rsidR="00B44493" w:rsidRDefault="0078196D" w:rsidP="00417E01">
      <w:pPr>
        <w:ind w:firstLine="720"/>
        <w:jc w:val="center"/>
        <w:rPr>
          <w:b/>
        </w:rPr>
      </w:pPr>
      <w:r>
        <w:rPr>
          <w:b/>
        </w:rPr>
        <w:t>Nitrogen Cycling</w:t>
      </w:r>
    </w:p>
    <w:p w14:paraId="3FA6EC5E" w14:textId="77777777" w:rsidR="007365E5" w:rsidRPr="007365E5" w:rsidRDefault="0026021A" w:rsidP="0026021A">
      <w:pPr>
        <w:tabs>
          <w:tab w:val="left" w:pos="1665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7365E5">
        <w:rPr>
          <w:b/>
        </w:rPr>
        <w:t xml:space="preserve">Class </w:t>
      </w:r>
      <w:bookmarkStart w:id="0" w:name="_GoBack"/>
      <w:bookmarkEnd w:id="0"/>
      <w:r w:rsidR="007365E5">
        <w:rPr>
          <w:b/>
        </w:rPr>
        <w:t>Plan</w:t>
      </w:r>
    </w:p>
    <w:p w14:paraId="01C6B8F4" w14:textId="77777777" w:rsidR="00B44493" w:rsidRDefault="00B44493" w:rsidP="00B44493"/>
    <w:p w14:paraId="3FB22435" w14:textId="77777777" w:rsidR="00896D28" w:rsidRDefault="00896D28" w:rsidP="00896D28">
      <w:r w:rsidRPr="00896D28">
        <w:rPr>
          <w:b/>
        </w:rPr>
        <w:t>Introductions</w:t>
      </w:r>
      <w:r>
        <w:t xml:space="preserve"> </w:t>
      </w:r>
      <w:r w:rsidRPr="00977E5A">
        <w:rPr>
          <w:b/>
        </w:rPr>
        <w:t>(10 min)</w:t>
      </w:r>
    </w:p>
    <w:p w14:paraId="3023EE9B" w14:textId="77777777" w:rsidR="00896D28" w:rsidRPr="00896D28" w:rsidRDefault="00896D28" w:rsidP="00896D28">
      <w:r>
        <w:tab/>
      </w:r>
      <w:r w:rsidR="00E35C0A">
        <w:t>Introduce yourself.</w:t>
      </w:r>
    </w:p>
    <w:p w14:paraId="37192D8D" w14:textId="77777777" w:rsidR="00133EE5" w:rsidRDefault="00133EE5" w:rsidP="00896D28"/>
    <w:p w14:paraId="5BF54CCB" w14:textId="77777777" w:rsidR="00896D28" w:rsidRPr="00D30B09" w:rsidRDefault="00896D28" w:rsidP="00896D28">
      <w:pPr>
        <w:rPr>
          <w:b/>
        </w:rPr>
      </w:pPr>
      <w:r w:rsidRPr="00D30B09">
        <w:rPr>
          <w:b/>
        </w:rPr>
        <w:t>Learning outcomes:</w:t>
      </w:r>
    </w:p>
    <w:p w14:paraId="114BCA6D" w14:textId="44252658" w:rsidR="0078196D" w:rsidRPr="00E5145B" w:rsidRDefault="0078196D" w:rsidP="0078196D">
      <w:pPr>
        <w:rPr>
          <w:rFonts w:ascii="Calibri" w:hAnsi="Calibri"/>
        </w:rPr>
      </w:pPr>
      <w:r w:rsidRPr="00E5145B">
        <w:rPr>
          <w:rFonts w:ascii="Calibri" w:hAnsi="Calibri"/>
        </w:rPr>
        <w:t xml:space="preserve">After this </w:t>
      </w:r>
      <w:r>
        <w:rPr>
          <w:rFonts w:ascii="Calibri" w:hAnsi="Calibri"/>
        </w:rPr>
        <w:t>class</w:t>
      </w:r>
      <w:r w:rsidRPr="00E5145B">
        <w:rPr>
          <w:rFonts w:ascii="Calibri" w:hAnsi="Calibri"/>
        </w:rPr>
        <w:t xml:space="preserve"> you will be able to:</w:t>
      </w:r>
    </w:p>
    <w:p w14:paraId="23A16981" w14:textId="77777777" w:rsidR="0078196D" w:rsidRDefault="0078196D" w:rsidP="0078196D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Briefly describe what happens to a water body after an input of excess nutrients</w:t>
      </w:r>
    </w:p>
    <w:p w14:paraId="02592C4B" w14:textId="77777777" w:rsidR="0078196D" w:rsidRDefault="0078196D" w:rsidP="0078196D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Define “dead zone”</w:t>
      </w:r>
    </w:p>
    <w:p w14:paraId="3204F617" w14:textId="77777777" w:rsidR="0078196D" w:rsidRDefault="0078196D" w:rsidP="0078196D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Understand the role of the Haber Bosch process in the green revolution and its ties to greenhouse gas emissions</w:t>
      </w:r>
    </w:p>
    <w:p w14:paraId="036196B8" w14:textId="77777777" w:rsidR="0078196D" w:rsidRDefault="0078196D" w:rsidP="0078196D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Describe the ways in which humans have influenced the nitrogen cycle</w:t>
      </w:r>
    </w:p>
    <w:p w14:paraId="51DFCA76" w14:textId="77777777" w:rsidR="0078196D" w:rsidRDefault="0078196D" w:rsidP="0078196D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Identify the status of the planetary boundary control variable for nitrogen and phosphorus cycle disruption.</w:t>
      </w:r>
    </w:p>
    <w:p w14:paraId="116704DC" w14:textId="77777777" w:rsidR="0078196D" w:rsidRDefault="0078196D" w:rsidP="0078196D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Understand the importance of nitrogen fixing bacteria in agriculture and describe where they are found</w:t>
      </w:r>
    </w:p>
    <w:p w14:paraId="3832264B" w14:textId="77777777" w:rsidR="0078196D" w:rsidRDefault="0078196D" w:rsidP="0078196D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Describe some impacts on human health of nitrogen pollution</w:t>
      </w:r>
    </w:p>
    <w:p w14:paraId="76F3D1D3" w14:textId="77777777" w:rsidR="0078196D" w:rsidRPr="00E5145B" w:rsidRDefault="0078196D" w:rsidP="0078196D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Understand which foods have a relatively higher nitrogen footprint.</w:t>
      </w:r>
    </w:p>
    <w:p w14:paraId="02C58FE8" w14:textId="77777777" w:rsidR="0078196D" w:rsidRPr="00E5145B" w:rsidRDefault="0078196D" w:rsidP="0078196D">
      <w:pPr>
        <w:rPr>
          <w:b/>
        </w:rPr>
      </w:pPr>
    </w:p>
    <w:p w14:paraId="14E9FC3F" w14:textId="61C11D20" w:rsidR="00896D28" w:rsidRDefault="00896D28" w:rsidP="00896D28"/>
    <w:p w14:paraId="48873E93" w14:textId="5F186061" w:rsidR="00394615" w:rsidRPr="00394615" w:rsidRDefault="00394615" w:rsidP="00896D28">
      <w:pPr>
        <w:rPr>
          <w:b/>
        </w:rPr>
      </w:pPr>
      <w:r w:rsidRPr="00394615">
        <w:rPr>
          <w:b/>
        </w:rPr>
        <w:t>Slides</w:t>
      </w:r>
    </w:p>
    <w:p w14:paraId="3031D1CD" w14:textId="77777777" w:rsidR="00394615" w:rsidRDefault="00394615" w:rsidP="00896D28"/>
    <w:p w14:paraId="6F7EC4F7" w14:textId="48BD691F" w:rsidR="001F34E3" w:rsidRPr="001F34E3" w:rsidRDefault="00B04044" w:rsidP="001F34E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Go through slides</w:t>
      </w:r>
      <w:r w:rsidR="00977E5A">
        <w:rPr>
          <w:b/>
        </w:rPr>
        <w:t xml:space="preserve"> (20 min)</w:t>
      </w:r>
      <w:r>
        <w:rPr>
          <w:b/>
        </w:rPr>
        <w:t>.  Foodprint Chapter has the information useful for discussing slides.</w:t>
      </w:r>
    </w:p>
    <w:p w14:paraId="41135D20" w14:textId="77777777" w:rsidR="00D8632A" w:rsidRDefault="00D8632A" w:rsidP="00394615"/>
    <w:p w14:paraId="1EE859DC" w14:textId="6FC50230" w:rsidR="00E43EAE" w:rsidRPr="00394615" w:rsidRDefault="00B04044" w:rsidP="0039461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Active learning activity (20 min)</w:t>
      </w:r>
    </w:p>
    <w:p w14:paraId="52CC2077" w14:textId="77777777" w:rsidR="00E43EAE" w:rsidRDefault="00E43EAE" w:rsidP="00D8632A">
      <w:pPr>
        <w:ind w:left="360"/>
      </w:pPr>
    </w:p>
    <w:p w14:paraId="26A1A262" w14:textId="57395199" w:rsidR="001F34E3" w:rsidRDefault="00B04044" w:rsidP="001F34E3">
      <w:r w:rsidRPr="00B04044">
        <w:t>Have students</w:t>
      </w:r>
      <w:r>
        <w:t xml:space="preserve"> go to the interactive National Geographic site, What the World Eats.  You can give them 5-10 minutes for them to look around and find interesting things.    They can report out some of their observations.</w:t>
      </w:r>
    </w:p>
    <w:p w14:paraId="4CFC3219" w14:textId="021AC8EB" w:rsidR="00B04044" w:rsidRDefault="00B04044" w:rsidP="001F34E3"/>
    <w:p w14:paraId="589A9F0F" w14:textId="0ADB83A2" w:rsidR="00B04044" w:rsidRPr="00B04044" w:rsidRDefault="00B04044" w:rsidP="001F34E3">
      <w:r>
        <w:t>Then, you can give them another ten minutes to do some calculations having to do with nitrogen.  Three choices for exercises are given near the end of the slide presentation.</w:t>
      </w:r>
    </w:p>
    <w:sectPr w:rsidR="00B04044" w:rsidRPr="00B04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346"/>
    <w:multiLevelType w:val="hybridMultilevel"/>
    <w:tmpl w:val="8D7A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73EE"/>
    <w:multiLevelType w:val="hybridMultilevel"/>
    <w:tmpl w:val="062E4E68"/>
    <w:lvl w:ilvl="0" w:tplc="70946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C96C02"/>
    <w:multiLevelType w:val="hybridMultilevel"/>
    <w:tmpl w:val="93CA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7BC8"/>
    <w:multiLevelType w:val="hybridMultilevel"/>
    <w:tmpl w:val="872AF3EE"/>
    <w:lvl w:ilvl="0" w:tplc="00D89B4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1E0647"/>
    <w:multiLevelType w:val="hybridMultilevel"/>
    <w:tmpl w:val="DE90C834"/>
    <w:lvl w:ilvl="0" w:tplc="DD9C5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C55FF"/>
    <w:multiLevelType w:val="hybridMultilevel"/>
    <w:tmpl w:val="DE7A8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7C0453"/>
    <w:multiLevelType w:val="hybridMultilevel"/>
    <w:tmpl w:val="EDF2E94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93"/>
    <w:rsid w:val="00026CC8"/>
    <w:rsid w:val="00054B00"/>
    <w:rsid w:val="000E2B46"/>
    <w:rsid w:val="00133EE5"/>
    <w:rsid w:val="00141D3A"/>
    <w:rsid w:val="001F34E3"/>
    <w:rsid w:val="00227F1A"/>
    <w:rsid w:val="002478D3"/>
    <w:rsid w:val="0026021A"/>
    <w:rsid w:val="00273C76"/>
    <w:rsid w:val="002B3074"/>
    <w:rsid w:val="002C0849"/>
    <w:rsid w:val="002F2978"/>
    <w:rsid w:val="00394615"/>
    <w:rsid w:val="00417E01"/>
    <w:rsid w:val="004B6CC8"/>
    <w:rsid w:val="004C1CCA"/>
    <w:rsid w:val="0056175C"/>
    <w:rsid w:val="0058127A"/>
    <w:rsid w:val="005E0DC5"/>
    <w:rsid w:val="005E6D5A"/>
    <w:rsid w:val="00611B60"/>
    <w:rsid w:val="007365E5"/>
    <w:rsid w:val="0078196D"/>
    <w:rsid w:val="007B4EE8"/>
    <w:rsid w:val="00814FE4"/>
    <w:rsid w:val="00886A80"/>
    <w:rsid w:val="00896D28"/>
    <w:rsid w:val="008F3BE1"/>
    <w:rsid w:val="009046B2"/>
    <w:rsid w:val="00977E5A"/>
    <w:rsid w:val="00AA19F3"/>
    <w:rsid w:val="00B04044"/>
    <w:rsid w:val="00B44493"/>
    <w:rsid w:val="00BC7551"/>
    <w:rsid w:val="00BD0D80"/>
    <w:rsid w:val="00D01A24"/>
    <w:rsid w:val="00D30B09"/>
    <w:rsid w:val="00D6592F"/>
    <w:rsid w:val="00D8632A"/>
    <w:rsid w:val="00DD43CE"/>
    <w:rsid w:val="00E35C0A"/>
    <w:rsid w:val="00E4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6DE7"/>
  <w15:chartTrackingRefBased/>
  <w15:docId w15:val="{08CFF981-CC0C-4FC2-A194-E6242FEE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4449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D3"/>
    <w:pPr>
      <w:ind w:left="720"/>
      <w:contextualSpacing/>
    </w:pPr>
  </w:style>
  <w:style w:type="table" w:styleId="TableGrid">
    <w:name w:val="Table Grid"/>
    <w:basedOn w:val="TableNormal"/>
    <w:uiPriority w:val="39"/>
    <w:rsid w:val="00814F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297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2C2C-CD4C-234E-AE6C-B6EABE7D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Jay</dc:creator>
  <cp:keywords/>
  <dc:description/>
  <cp:lastModifiedBy>Jenny Jay</cp:lastModifiedBy>
  <cp:revision>3</cp:revision>
  <dcterms:created xsi:type="dcterms:W3CDTF">2019-10-12T16:57:00Z</dcterms:created>
  <dcterms:modified xsi:type="dcterms:W3CDTF">2019-10-17T19:20:00Z</dcterms:modified>
</cp:coreProperties>
</file>