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461D2" w14:textId="77777777" w:rsidR="00940F1B" w:rsidRPr="007365E5" w:rsidRDefault="00940F1B" w:rsidP="00940F1B">
      <w:pPr>
        <w:jc w:val="center"/>
        <w:rPr>
          <w:b/>
        </w:rPr>
      </w:pPr>
      <w:proofErr w:type="spellStart"/>
      <w:r>
        <w:rPr>
          <w:b/>
        </w:rPr>
        <w:t>Foodprint</w:t>
      </w:r>
      <w:proofErr w:type="spellEnd"/>
    </w:p>
    <w:p w14:paraId="59C9A2E8" w14:textId="77777777" w:rsidR="00940F1B" w:rsidRDefault="00940F1B" w:rsidP="00940F1B">
      <w:pPr>
        <w:jc w:val="center"/>
        <w:rPr>
          <w:b/>
        </w:rPr>
      </w:pPr>
      <w:r w:rsidRPr="007365E5">
        <w:rPr>
          <w:b/>
        </w:rPr>
        <w:t xml:space="preserve">Understanding Connections Between </w:t>
      </w:r>
      <w:r>
        <w:rPr>
          <w:b/>
        </w:rPr>
        <w:t>Food Choices and Our Environment</w:t>
      </w:r>
    </w:p>
    <w:p w14:paraId="277B9485" w14:textId="77777777" w:rsidR="00940F1B" w:rsidRDefault="00940F1B" w:rsidP="00940F1B">
      <w:pPr>
        <w:jc w:val="center"/>
        <w:rPr>
          <w:b/>
        </w:rPr>
      </w:pPr>
    </w:p>
    <w:p w14:paraId="4AFD7DEB" w14:textId="77777777" w:rsidR="00940F1B" w:rsidRDefault="00940F1B" w:rsidP="00940F1B">
      <w:pPr>
        <w:jc w:val="center"/>
        <w:rPr>
          <w:b/>
        </w:rPr>
      </w:pPr>
      <w:r>
        <w:rPr>
          <w:b/>
        </w:rPr>
        <w:t>Prof. Jennifer Jay</w:t>
      </w:r>
    </w:p>
    <w:p w14:paraId="79D484C6" w14:textId="21B339E3" w:rsidR="00940F1B" w:rsidRDefault="00940F1B" w:rsidP="00940F1B">
      <w:pPr>
        <w:jc w:val="center"/>
        <w:rPr>
          <w:b/>
        </w:rPr>
      </w:pPr>
      <w:r>
        <w:rPr>
          <w:b/>
        </w:rPr>
        <w:t xml:space="preserve">Session </w:t>
      </w:r>
      <w:r w:rsidR="008D5AF1">
        <w:rPr>
          <w:b/>
        </w:rPr>
        <w:t>5</w:t>
      </w:r>
      <w:bookmarkStart w:id="0" w:name="_GoBack"/>
      <w:bookmarkEnd w:id="0"/>
      <w:r>
        <w:rPr>
          <w:b/>
        </w:rPr>
        <w:t>: Land Use</w:t>
      </w:r>
    </w:p>
    <w:p w14:paraId="68F6890D" w14:textId="77777777" w:rsidR="00940F1B" w:rsidRPr="007365E5" w:rsidRDefault="00940F1B" w:rsidP="00940F1B">
      <w:pPr>
        <w:tabs>
          <w:tab w:val="left" w:pos="1665"/>
          <w:tab w:val="center" w:pos="4680"/>
        </w:tabs>
        <w:rPr>
          <w:b/>
        </w:rPr>
      </w:pPr>
      <w:r>
        <w:rPr>
          <w:b/>
        </w:rPr>
        <w:tab/>
      </w:r>
      <w:r>
        <w:rPr>
          <w:b/>
        </w:rPr>
        <w:tab/>
        <w:t>Class Plan</w:t>
      </w:r>
    </w:p>
    <w:p w14:paraId="54F4B1EE" w14:textId="77777777" w:rsidR="00940F1B" w:rsidRDefault="00940F1B" w:rsidP="00940F1B"/>
    <w:p w14:paraId="4A5ADB1E" w14:textId="77777777" w:rsidR="00940F1B" w:rsidRDefault="00940F1B" w:rsidP="00940F1B">
      <w:r w:rsidRPr="00896D28">
        <w:rPr>
          <w:b/>
        </w:rPr>
        <w:t>Introductions</w:t>
      </w:r>
      <w:r>
        <w:t xml:space="preserve"> </w:t>
      </w:r>
      <w:r w:rsidRPr="00977E5A">
        <w:rPr>
          <w:b/>
        </w:rPr>
        <w:t>(10 min)</w:t>
      </w:r>
    </w:p>
    <w:p w14:paraId="31920F57" w14:textId="4CEBBB8D" w:rsidR="0034740F" w:rsidRDefault="00940F1B" w:rsidP="00940F1B">
      <w:r>
        <w:tab/>
        <w:t>Introduce yourself.</w:t>
      </w:r>
    </w:p>
    <w:p w14:paraId="4B634343" w14:textId="56B18FC4" w:rsidR="0034740F" w:rsidRDefault="0034740F" w:rsidP="0034740F"/>
    <w:p w14:paraId="74E53E8C" w14:textId="24DB9C81" w:rsidR="00AB7752" w:rsidRPr="00AB7752" w:rsidRDefault="00AB7752" w:rsidP="0034740F">
      <w:pPr>
        <w:rPr>
          <w:rFonts w:ascii="Calibri" w:hAnsi="Calibri" w:cs="Calibri"/>
          <w:b/>
        </w:rPr>
      </w:pPr>
      <w:r w:rsidRPr="00AB7752">
        <w:rPr>
          <w:rFonts w:ascii="Calibri" w:hAnsi="Calibri" w:cs="Calibri"/>
          <w:b/>
        </w:rPr>
        <w:t>Section 1.  Learning Objectives</w:t>
      </w:r>
    </w:p>
    <w:p w14:paraId="486D6B94" w14:textId="77777777" w:rsidR="00AB7752" w:rsidRPr="00AB7752" w:rsidRDefault="00AB7752" w:rsidP="0034740F">
      <w:pPr>
        <w:rPr>
          <w:rFonts w:ascii="Calibri" w:hAnsi="Calibri" w:cs="Calibri"/>
          <w:b/>
        </w:rPr>
      </w:pPr>
    </w:p>
    <w:p w14:paraId="567DA1C2" w14:textId="77777777" w:rsidR="00AB7752" w:rsidRDefault="00AB7752" w:rsidP="00AB7752">
      <w:pPr>
        <w:rPr>
          <w:rFonts w:ascii="Calibri" w:hAnsi="Calibri"/>
        </w:rPr>
      </w:pPr>
      <w:r w:rsidRPr="00741FC7">
        <w:rPr>
          <w:rFonts w:ascii="Calibri" w:hAnsi="Calibri"/>
        </w:rPr>
        <w:t>By the end of this chapter, you will be able to:</w:t>
      </w:r>
    </w:p>
    <w:p w14:paraId="17C4B80E" w14:textId="77777777" w:rsidR="00F5362D" w:rsidRDefault="00F5362D" w:rsidP="00F5362D">
      <w:pPr>
        <w:pStyle w:val="ListParagraph"/>
        <w:ind w:left="0"/>
      </w:pPr>
    </w:p>
    <w:p w14:paraId="70D5B771" w14:textId="77777777" w:rsidR="00F5362D" w:rsidRPr="00F5362D" w:rsidRDefault="00F5362D" w:rsidP="00F5362D">
      <w:pPr>
        <w:pStyle w:val="ListParagraph"/>
        <w:numPr>
          <w:ilvl w:val="0"/>
          <w:numId w:val="3"/>
        </w:numPr>
      </w:pPr>
      <w:r w:rsidRPr="00F5362D">
        <w:t>Describe the status of the Land Use planetary boundary</w:t>
      </w:r>
    </w:p>
    <w:p w14:paraId="51EB5965" w14:textId="77777777" w:rsidR="00F5362D" w:rsidRPr="00F5362D" w:rsidRDefault="00F5362D" w:rsidP="00F5362D">
      <w:pPr>
        <w:pStyle w:val="ListParagraph"/>
        <w:numPr>
          <w:ilvl w:val="0"/>
          <w:numId w:val="3"/>
        </w:numPr>
      </w:pPr>
      <w:r w:rsidRPr="00F5362D">
        <w:t xml:space="preserve">Understand some of the current literature (World Resource Institute, van </w:t>
      </w:r>
      <w:proofErr w:type="spellStart"/>
      <w:r w:rsidRPr="00F5362D">
        <w:t>Dooren</w:t>
      </w:r>
      <w:proofErr w:type="spellEnd"/>
      <w:r w:rsidRPr="00F5362D">
        <w:t xml:space="preserve"> et al.) on land use of various dietary scenarios</w:t>
      </w:r>
    </w:p>
    <w:p w14:paraId="4CD14E88" w14:textId="70D66D07" w:rsidR="00F5362D" w:rsidRDefault="00F5362D" w:rsidP="00F5362D">
      <w:pPr>
        <w:pStyle w:val="ListParagraph"/>
        <w:numPr>
          <w:ilvl w:val="0"/>
          <w:numId w:val="3"/>
        </w:numPr>
      </w:pPr>
      <w:r w:rsidRPr="00F5362D">
        <w:t>Understand results of a study optimizing nutrition while minimizing environmental impact.</w:t>
      </w:r>
    </w:p>
    <w:p w14:paraId="6D218B25" w14:textId="3675423E" w:rsidR="00F5362D" w:rsidRPr="00F5362D" w:rsidRDefault="00F5362D" w:rsidP="00F5362D">
      <w:pPr>
        <w:pStyle w:val="ListParagraph"/>
        <w:numPr>
          <w:ilvl w:val="0"/>
          <w:numId w:val="3"/>
        </w:numPr>
      </w:pPr>
      <w:r>
        <w:t xml:space="preserve">Calculate the estimate land required for various 2000 </w:t>
      </w:r>
      <w:proofErr w:type="spellStart"/>
      <w:r>
        <w:t>cal</w:t>
      </w:r>
      <w:proofErr w:type="spellEnd"/>
      <w:r>
        <w:t>/day diets.</w:t>
      </w:r>
    </w:p>
    <w:p w14:paraId="14BEA541" w14:textId="77777777" w:rsidR="00F5362D" w:rsidRDefault="00F5362D" w:rsidP="00F5362D">
      <w:pPr>
        <w:pStyle w:val="ListParagraph"/>
        <w:ind w:left="0"/>
      </w:pPr>
    </w:p>
    <w:p w14:paraId="41213F29" w14:textId="60A853C1" w:rsidR="00AB7752" w:rsidRDefault="00AB7752" w:rsidP="0034740F">
      <w:pPr>
        <w:pStyle w:val="ListParagraph"/>
        <w:ind w:left="0"/>
      </w:pPr>
    </w:p>
    <w:p w14:paraId="0F744855" w14:textId="5B84DA2C" w:rsidR="00AB7752" w:rsidRDefault="00940F1B" w:rsidP="0034740F">
      <w:pPr>
        <w:pStyle w:val="ListParagraph"/>
        <w:ind w:left="0"/>
        <w:rPr>
          <w:b/>
        </w:rPr>
      </w:pPr>
      <w:r>
        <w:rPr>
          <w:b/>
        </w:rPr>
        <w:t>Slides:</w:t>
      </w:r>
    </w:p>
    <w:p w14:paraId="12B2A879" w14:textId="51F502FA" w:rsidR="00940F1B" w:rsidRDefault="00940F1B" w:rsidP="0034740F">
      <w:pPr>
        <w:pStyle w:val="ListParagraph"/>
        <w:ind w:left="0"/>
        <w:rPr>
          <w:b/>
        </w:rPr>
      </w:pPr>
    </w:p>
    <w:p w14:paraId="410429E1" w14:textId="67E4FCF4" w:rsidR="00940F1B" w:rsidRPr="00940F1B" w:rsidRDefault="00940F1B" w:rsidP="00940F1B">
      <w:pPr>
        <w:pStyle w:val="ListParagraph"/>
        <w:ind w:left="0"/>
      </w:pPr>
      <w:r w:rsidRPr="00940F1B">
        <w:t xml:space="preserve">Slides </w:t>
      </w:r>
      <w:r>
        <w:t xml:space="preserve">3 and 4. </w:t>
      </w:r>
      <w:r w:rsidRPr="00940F1B">
        <w:rPr>
          <w:b/>
        </w:rPr>
        <w:t>Planetary Boundary for Land Use</w:t>
      </w:r>
    </w:p>
    <w:p w14:paraId="4F7922A0" w14:textId="4DCD0A26" w:rsidR="00F5362D" w:rsidRPr="003367B2" w:rsidRDefault="00940F1B" w:rsidP="003367B2">
      <w:pPr>
        <w:pStyle w:val="ListParagraph"/>
      </w:pPr>
      <w:r w:rsidRPr="003367B2">
        <w:t>Show planetary boundary diagrams from 2009 and 2015 to emphasize that Land Use Change is the one boundary that was within the boundary in 2009 and exceeded the boundary at the follow u</w:t>
      </w:r>
      <w:r w:rsidR="003367B2" w:rsidRPr="003367B2">
        <w:t>p.</w:t>
      </w:r>
    </w:p>
    <w:p w14:paraId="4E0B307E" w14:textId="77777777" w:rsidR="003367B2" w:rsidRPr="003367B2" w:rsidRDefault="003367B2" w:rsidP="003367B2">
      <w:pPr>
        <w:pStyle w:val="ListParagraph"/>
        <w:rPr>
          <w:b/>
        </w:rPr>
      </w:pPr>
    </w:p>
    <w:p w14:paraId="50D5676E" w14:textId="77777777" w:rsidR="003367B2" w:rsidRDefault="00940F1B" w:rsidP="0034740F">
      <w:pPr>
        <w:pStyle w:val="ListParagraph"/>
        <w:ind w:left="0"/>
      </w:pPr>
      <w:r>
        <w:t>Slides 5 and 6. There are different estimates for the amount of land used by agriculture and specifically livestock.</w:t>
      </w:r>
      <w:r w:rsidR="003367B2">
        <w:t xml:space="preserve"> </w:t>
      </w:r>
    </w:p>
    <w:p w14:paraId="2D9A03AE" w14:textId="77777777" w:rsidR="003367B2" w:rsidRDefault="003367B2" w:rsidP="0034740F">
      <w:pPr>
        <w:pStyle w:val="ListParagraph"/>
        <w:ind w:left="0"/>
      </w:pPr>
    </w:p>
    <w:p w14:paraId="3BFD5FC4" w14:textId="668E84BB" w:rsidR="00940F1B" w:rsidRDefault="003367B2" w:rsidP="0034740F">
      <w:pPr>
        <w:pStyle w:val="ListParagraph"/>
        <w:ind w:left="0"/>
      </w:pPr>
      <w:r>
        <w:t>Ask: Why does livestock take up so much space?  See what answers come up—following slides cover some reasons.</w:t>
      </w:r>
    </w:p>
    <w:p w14:paraId="02DCEC46" w14:textId="7060EF86" w:rsidR="003367B2" w:rsidRDefault="003367B2" w:rsidP="0034740F">
      <w:pPr>
        <w:pStyle w:val="ListParagraph"/>
        <w:ind w:left="0"/>
      </w:pPr>
    </w:p>
    <w:p w14:paraId="51D1ED6E" w14:textId="0C625F0B" w:rsidR="003367B2" w:rsidRDefault="003367B2" w:rsidP="0034740F">
      <w:pPr>
        <w:pStyle w:val="ListParagraph"/>
        <w:ind w:left="0"/>
      </w:pPr>
      <w:r>
        <w:t xml:space="preserve">Slides 7-12.  </w:t>
      </w:r>
    </w:p>
    <w:p w14:paraId="13BD6967" w14:textId="0486F57F" w:rsidR="003367B2" w:rsidRDefault="003367B2" w:rsidP="0034740F">
      <w:pPr>
        <w:pStyle w:val="ListParagraph"/>
        <w:ind w:left="0"/>
      </w:pPr>
      <w:r>
        <w:t>First there are so many animals being raised for food. (Slide 7)</w:t>
      </w:r>
    </w:p>
    <w:p w14:paraId="4884AA68" w14:textId="248A2423" w:rsidR="003367B2" w:rsidRDefault="003367B2" w:rsidP="0034740F">
      <w:pPr>
        <w:pStyle w:val="ListParagraph"/>
        <w:ind w:left="0"/>
      </w:pPr>
    </w:p>
    <w:p w14:paraId="629909B6" w14:textId="58CBF4BA" w:rsidR="003367B2" w:rsidRDefault="003367B2" w:rsidP="0034740F">
      <w:pPr>
        <w:pStyle w:val="ListParagraph"/>
        <w:ind w:left="0"/>
      </w:pPr>
      <w:r>
        <w:t>Slides 9-10</w:t>
      </w:r>
      <w:r w:rsidR="00045EA6">
        <w:t>—livestock’s role in habitat change</w:t>
      </w:r>
    </w:p>
    <w:p w14:paraId="1F796128" w14:textId="4A48D0A6" w:rsidR="00F5362D" w:rsidRDefault="00A54A3D" w:rsidP="00A54A3D">
      <w:pPr>
        <w:pStyle w:val="ListParagraph"/>
        <w:tabs>
          <w:tab w:val="left" w:pos="2130"/>
        </w:tabs>
        <w:ind w:left="0"/>
      </w:pPr>
      <w:r>
        <w:tab/>
      </w:r>
    </w:p>
    <w:p w14:paraId="609CC1D4" w14:textId="73BFFBFE" w:rsidR="00AB7752" w:rsidRDefault="00045EA6" w:rsidP="00882555">
      <w:pPr>
        <w:rPr>
          <w:rFonts w:asciiTheme="minorHAnsi" w:hAnsiTheme="minorHAnsi" w:cstheme="minorBidi"/>
        </w:rPr>
      </w:pPr>
      <w:r w:rsidRPr="00045EA6">
        <w:rPr>
          <w:rFonts w:asciiTheme="minorHAnsi" w:hAnsiTheme="minorHAnsi" w:cstheme="minorBidi"/>
        </w:rPr>
        <w:t>Slides 11-12</w:t>
      </w:r>
      <w:r>
        <w:rPr>
          <w:rFonts w:asciiTheme="minorHAnsi" w:hAnsiTheme="minorHAnsi" w:cstheme="minorBidi"/>
        </w:rPr>
        <w:t xml:space="preserve"> Stats from Nil Zacharias’s Eat for the Planet</w:t>
      </w:r>
    </w:p>
    <w:p w14:paraId="27333091" w14:textId="71DAF6BA" w:rsidR="00045EA6" w:rsidRDefault="00045EA6" w:rsidP="00882555">
      <w:pPr>
        <w:rPr>
          <w:rFonts w:asciiTheme="minorHAnsi" w:hAnsiTheme="minorHAnsi" w:cstheme="minorBidi"/>
        </w:rPr>
      </w:pPr>
    </w:p>
    <w:p w14:paraId="7838256B" w14:textId="6440F2C7" w:rsidR="00045EA6" w:rsidRPr="00045EA6" w:rsidRDefault="00045EA6" w:rsidP="00882555">
      <w:pPr>
        <w:rPr>
          <w:rFonts w:asciiTheme="minorHAnsi" w:hAnsiTheme="minorHAnsi" w:cstheme="minorBidi"/>
        </w:rPr>
      </w:pPr>
      <w:r>
        <w:rPr>
          <w:rFonts w:asciiTheme="minorHAnsi" w:hAnsiTheme="minorHAnsi" w:cstheme="minorBidi"/>
        </w:rPr>
        <w:t>Slides 13-14</w:t>
      </w:r>
    </w:p>
    <w:p w14:paraId="21F444C2" w14:textId="603B5E47" w:rsidR="00882555" w:rsidRDefault="00AB7752" w:rsidP="00882555">
      <w:r>
        <w:lastRenderedPageBreak/>
        <w:t xml:space="preserve">A report from World Resources Institute estimated the land requirement for the current US diet, as well as for various scenarios of dietary shifts.  </w:t>
      </w:r>
      <w:r w:rsidR="00882555">
        <w:t xml:space="preserve">The leftmost circular graph shows the calorie distribution of the current US diet, divided into the categories plant, dairy, beef, and other animal products.  Moving across the diagram to the right, and onto the second panel, the circular graphs show various scenarios that were modeled for environmental impact. The first two scenarios were focused on reducing overconsumption, and the next six scenarios model decreased animal products, with the last three focusing on reducing beef specifically. Finally, the world average is shown for reference. </w:t>
      </w:r>
    </w:p>
    <w:p w14:paraId="32FE8A96" w14:textId="77777777" w:rsidR="00882555" w:rsidRDefault="00882555" w:rsidP="00882555"/>
    <w:p w14:paraId="6A177A9A" w14:textId="77777777" w:rsidR="00882555" w:rsidRDefault="00882555" w:rsidP="00882555">
      <w:r>
        <w:t xml:space="preserve">The image below each circle shows the land required for the scenario, again broken down by category.  In red, you can see the large proportion of land required for beef production compared to the relatively small fraction of the calories due to beef consumption. </w:t>
      </w:r>
    </w:p>
    <w:p w14:paraId="21C7452E" w14:textId="77777777" w:rsidR="00882555" w:rsidRDefault="00882555" w:rsidP="00882555"/>
    <w:p w14:paraId="74B5CA61" w14:textId="77777777" w:rsidR="00882555" w:rsidRDefault="00882555" w:rsidP="00882555"/>
    <w:p w14:paraId="7D21CED1" w14:textId="77777777" w:rsidR="00882555" w:rsidRDefault="00882555" w:rsidP="00882555"/>
    <w:p w14:paraId="15081134" w14:textId="77777777" w:rsidR="00882555" w:rsidRDefault="00882555" w:rsidP="00882555"/>
    <w:p w14:paraId="7188B34E" w14:textId="77777777" w:rsidR="00882555" w:rsidRDefault="00882555" w:rsidP="00882555"/>
    <w:p w14:paraId="2453B91D" w14:textId="77777777" w:rsidR="00882555" w:rsidRDefault="00882555" w:rsidP="00882555">
      <w:r w:rsidRPr="00654438">
        <w:rPr>
          <w:noProof/>
        </w:rPr>
        <w:drawing>
          <wp:inline distT="0" distB="0" distL="0" distR="0" wp14:anchorId="31BB011D" wp14:editId="6E267BF7">
            <wp:extent cx="5943600" cy="2844165"/>
            <wp:effectExtent l="0" t="0" r="0" b="635"/>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stretch>
                      <a:fillRect/>
                    </a:stretch>
                  </pic:blipFill>
                  <pic:spPr>
                    <a:xfrm>
                      <a:off x="0" y="0"/>
                      <a:ext cx="5943600" cy="2844165"/>
                    </a:xfrm>
                    <a:prstGeom prst="rect">
                      <a:avLst/>
                    </a:prstGeom>
                  </pic:spPr>
                </pic:pic>
              </a:graphicData>
            </a:graphic>
          </wp:inline>
        </w:drawing>
      </w:r>
    </w:p>
    <w:p w14:paraId="3AF15817" w14:textId="77777777" w:rsidR="00882555" w:rsidRDefault="00882555" w:rsidP="00882555"/>
    <w:p w14:paraId="57CD39EE" w14:textId="77777777" w:rsidR="00882555" w:rsidRDefault="00882555" w:rsidP="00882555"/>
    <w:p w14:paraId="7734358D" w14:textId="77777777" w:rsidR="00882555" w:rsidRDefault="00882555" w:rsidP="00882555"/>
    <w:p w14:paraId="28F7571D" w14:textId="77777777" w:rsidR="00882555" w:rsidRDefault="00882555" w:rsidP="00882555">
      <w:r w:rsidRPr="00CD6E26">
        <w:rPr>
          <w:noProof/>
        </w:rPr>
        <w:lastRenderedPageBreak/>
        <w:drawing>
          <wp:inline distT="0" distB="0" distL="0" distR="0" wp14:anchorId="556EA90B" wp14:editId="1157DDA5">
            <wp:extent cx="5943600" cy="2816860"/>
            <wp:effectExtent l="0" t="0" r="0" b="254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5943600" cy="2816860"/>
                    </a:xfrm>
                    <a:prstGeom prst="rect">
                      <a:avLst/>
                    </a:prstGeom>
                  </pic:spPr>
                </pic:pic>
              </a:graphicData>
            </a:graphic>
          </wp:inline>
        </w:drawing>
      </w:r>
    </w:p>
    <w:p w14:paraId="33D5B4CC" w14:textId="5632B743" w:rsidR="00882555" w:rsidRDefault="00882555" w:rsidP="00882555"/>
    <w:p w14:paraId="72AD610D" w14:textId="18EB3CE7" w:rsidR="00A15342" w:rsidRDefault="00A15342" w:rsidP="00882555">
      <w:r>
        <w:t>Slide 15</w:t>
      </w:r>
    </w:p>
    <w:p w14:paraId="2885D7F8" w14:textId="77777777" w:rsidR="00882555" w:rsidRDefault="00882555" w:rsidP="00882555"/>
    <w:p w14:paraId="36F6A878" w14:textId="6DB765DA" w:rsidR="00882555" w:rsidRDefault="00C0550E" w:rsidP="0034740F">
      <w:pPr>
        <w:pStyle w:val="ListParagraph"/>
        <w:ind w:left="0"/>
      </w:pPr>
      <w:r>
        <w:t>Some data from Meier and Christen can be used for calculating the land use requirements of different foods.</w:t>
      </w:r>
    </w:p>
    <w:p w14:paraId="2FA9D8F0" w14:textId="77777777" w:rsidR="00882555" w:rsidRDefault="00882555" w:rsidP="0034740F">
      <w:pPr>
        <w:pStyle w:val="ListParagraph"/>
        <w:ind w:left="0"/>
      </w:pPr>
    </w:p>
    <w:p w14:paraId="34E14A5A" w14:textId="61CEF1EF" w:rsidR="00C0550E" w:rsidRDefault="00C0550E" w:rsidP="0034740F">
      <w:pPr>
        <w:pStyle w:val="ListParagraph"/>
        <w:ind w:left="0"/>
      </w:pPr>
      <w:r w:rsidRPr="00C0550E">
        <w:rPr>
          <w:noProof/>
        </w:rPr>
        <w:drawing>
          <wp:inline distT="0" distB="0" distL="0" distR="0" wp14:anchorId="5B244C31" wp14:editId="6DB1A997">
            <wp:extent cx="5943600" cy="3824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824605"/>
                    </a:xfrm>
                    <a:prstGeom prst="rect">
                      <a:avLst/>
                    </a:prstGeom>
                  </pic:spPr>
                </pic:pic>
              </a:graphicData>
            </a:graphic>
          </wp:inline>
        </w:drawing>
      </w:r>
    </w:p>
    <w:p w14:paraId="41EE2C79" w14:textId="77777777" w:rsidR="00C0550E" w:rsidRDefault="00C0550E" w:rsidP="0034740F">
      <w:pPr>
        <w:pStyle w:val="ListParagraph"/>
        <w:ind w:left="0"/>
      </w:pPr>
    </w:p>
    <w:p w14:paraId="692CE643" w14:textId="62A748B1" w:rsidR="00C0550E" w:rsidRDefault="00A15342" w:rsidP="0034740F">
      <w:pPr>
        <w:pStyle w:val="ListParagraph"/>
        <w:ind w:left="0"/>
      </w:pPr>
      <w:r>
        <w:t>These data were calculated specifically for Germany.</w:t>
      </w:r>
    </w:p>
    <w:p w14:paraId="2181CCD3" w14:textId="2BB47BAE" w:rsidR="000E043F" w:rsidRDefault="00A15342" w:rsidP="0034740F">
      <w:pPr>
        <w:pStyle w:val="ListParagraph"/>
        <w:ind w:left="0"/>
      </w:pPr>
      <w:r>
        <w:lastRenderedPageBreak/>
        <w:t xml:space="preserve">Slide 16.  </w:t>
      </w:r>
      <w:proofErr w:type="spellStart"/>
      <w:r w:rsidR="00B1223F">
        <w:t>Eshel</w:t>
      </w:r>
      <w:proofErr w:type="spellEnd"/>
      <w:r w:rsidR="00B1223F">
        <w:t xml:space="preserve"> et al. 2014. </w:t>
      </w:r>
    </w:p>
    <w:p w14:paraId="45F99A8D" w14:textId="25A59C6E" w:rsidR="00B1223F" w:rsidRDefault="00B1223F" w:rsidP="0034740F">
      <w:pPr>
        <w:pStyle w:val="ListParagraph"/>
        <w:ind w:left="0"/>
      </w:pPr>
      <w:r>
        <w:t>Calculated land use, greenhouse gas emissions and water use for various types of animal protein, specifically for the United States.  Beef has a high environmental burden for all metrics—notice that beef is off scale (see the numbers).</w:t>
      </w:r>
    </w:p>
    <w:p w14:paraId="5D6EDBF6" w14:textId="00F94875" w:rsidR="00B1223F" w:rsidRDefault="00B1223F" w:rsidP="0034740F">
      <w:pPr>
        <w:pStyle w:val="ListParagraph"/>
        <w:ind w:left="0"/>
      </w:pPr>
    </w:p>
    <w:p w14:paraId="765D6D0B" w14:textId="1146949C" w:rsidR="00B1223F" w:rsidRDefault="00B1223F" w:rsidP="0034740F">
      <w:pPr>
        <w:pStyle w:val="ListParagraph"/>
        <w:ind w:left="0"/>
      </w:pPr>
      <w:r>
        <w:t>Slide 17.  Shows another reference for land use calculations.</w:t>
      </w:r>
    </w:p>
    <w:p w14:paraId="5BBFE1BD" w14:textId="6B43EAEC" w:rsidR="00B1223F" w:rsidRDefault="00B1223F" w:rsidP="0034740F">
      <w:pPr>
        <w:pStyle w:val="ListParagraph"/>
        <w:ind w:left="0"/>
      </w:pPr>
    </w:p>
    <w:p w14:paraId="279842B7" w14:textId="19D19FC6" w:rsidR="00B1223F" w:rsidRDefault="00B1223F" w:rsidP="0034740F">
      <w:pPr>
        <w:pStyle w:val="ListParagraph"/>
        <w:ind w:left="0"/>
      </w:pPr>
      <w:r>
        <w:t xml:space="preserve">Can introduce the idea that there are various </w:t>
      </w:r>
      <w:proofErr w:type="gramStart"/>
      <w:r>
        <w:t>methods</w:t>
      </w:r>
      <w:proofErr w:type="gramEnd"/>
      <w:r>
        <w:t xml:space="preserve"> but beef always comes out highest.  Recognizing this, </w:t>
      </w:r>
      <w:proofErr w:type="spellStart"/>
      <w:r>
        <w:t>Eshel</w:t>
      </w:r>
      <w:proofErr w:type="spellEnd"/>
      <w:r>
        <w:t xml:space="preserve"> et </w:t>
      </w:r>
      <w:proofErr w:type="gramStart"/>
      <w:r>
        <w:t>al,.</w:t>
      </w:r>
      <w:proofErr w:type="gramEnd"/>
      <w:r>
        <w:t xml:space="preserve"> did another study to model environmental benefits of replacing beef.</w:t>
      </w:r>
    </w:p>
    <w:p w14:paraId="19EB29E7" w14:textId="39A9FDC0" w:rsidR="00B1223F" w:rsidRDefault="00B1223F" w:rsidP="0034740F">
      <w:pPr>
        <w:pStyle w:val="ListParagraph"/>
        <w:ind w:left="0"/>
      </w:pPr>
    </w:p>
    <w:p w14:paraId="49787B67" w14:textId="44240097" w:rsidR="00B1223F" w:rsidRDefault="00B1223F" w:rsidP="0034740F">
      <w:pPr>
        <w:pStyle w:val="ListParagraph"/>
        <w:ind w:left="0"/>
      </w:pPr>
      <w:r>
        <w:t>Slides 18-22</w:t>
      </w:r>
    </w:p>
    <w:p w14:paraId="0B9B79BF" w14:textId="77777777" w:rsidR="000E043F" w:rsidRDefault="000E043F" w:rsidP="0034740F">
      <w:pPr>
        <w:pStyle w:val="ListParagraph"/>
        <w:ind w:left="0"/>
      </w:pPr>
    </w:p>
    <w:p w14:paraId="6AB553AD" w14:textId="77777777" w:rsidR="007D3A97" w:rsidRDefault="001738BA" w:rsidP="001738BA">
      <w:proofErr w:type="spellStart"/>
      <w:r>
        <w:t>Eshel</w:t>
      </w:r>
      <w:proofErr w:type="spellEnd"/>
      <w:r>
        <w:t xml:space="preserve"> et al. </w:t>
      </w:r>
      <w:r w:rsidR="007D3A97">
        <w:t xml:space="preserve">(2016) </w:t>
      </w:r>
      <w:r>
        <w:t xml:space="preserve">investigated the environmental benefits of replacing the nutrition that people are currently getting from beef with plant sources.  They first made a list of 65 common plant foods.  Then, the choose 60 of those foods at random, 500 times.  For each of the 500 </w:t>
      </w:r>
      <w:r w:rsidR="005F4214">
        <w:t xml:space="preserve">sets of foods, they did three different optimizations to find the set of foods that would best replace the nutrition people would have gotten from the beef while minimizing land use, greenhouse gases, and nitrogen use, respectively.  Nutritionally, replacement foods had to provide less than or equal to the 190 kcal/day they were getting from beef (since most people consume an excess of calories), greater than or equal to 11 g protein/day (since beef is typically eaten as a protein source), and less than or equal to 16 g fat/day (as the saturated fat in beef is generally considered not beneficial.  An additional constraint was that the mass of </w:t>
      </w:r>
      <w:r w:rsidR="00425449">
        <w:t xml:space="preserve">the total of the replacement foods </w:t>
      </w:r>
      <w:r w:rsidR="005F4214">
        <w:t xml:space="preserve">could not be more than double that of </w:t>
      </w:r>
      <w:r w:rsidR="00425449">
        <w:t xml:space="preserve">the mass of the beef. </w:t>
      </w:r>
      <w:r w:rsidR="007D3A97">
        <w:t xml:space="preserve"> </w:t>
      </w:r>
    </w:p>
    <w:p w14:paraId="506B2666" w14:textId="77777777" w:rsidR="007D3A97" w:rsidRDefault="007D3A97" w:rsidP="001738BA"/>
    <w:p w14:paraId="2FCB3F7A" w14:textId="388B8BCB" w:rsidR="00C0550E" w:rsidRDefault="007D3A97">
      <w:r>
        <w:t xml:space="preserve">The 1500 optimizations (500 sets of food, were then averaged, reflecting equal weighting of the three environmental issues (greenhouse gas production, nitrogen </w:t>
      </w:r>
      <w:r w:rsidR="00001D8D">
        <w:t>use, and land use).  Peanuts and</w:t>
      </w:r>
      <w:r>
        <w:t xml:space="preserve"> legumes </w:t>
      </w:r>
      <w:r w:rsidR="00001D8D">
        <w:t xml:space="preserve">figure prominently in the average replacement diet.  Notably, these foods are generally considered healthy, and are both readily available and affordable. </w:t>
      </w:r>
    </w:p>
    <w:p w14:paraId="13E1F3DB" w14:textId="77777777" w:rsidR="00B1223F" w:rsidRDefault="00B1223F" w:rsidP="00B1223F">
      <w:pPr>
        <w:pStyle w:val="ListParagraph"/>
        <w:ind w:left="0"/>
      </w:pPr>
    </w:p>
    <w:p w14:paraId="7BF2BF52" w14:textId="77777777" w:rsidR="00B1223F" w:rsidRDefault="00B1223F" w:rsidP="00B1223F">
      <w:pPr>
        <w:pStyle w:val="ListParagraph"/>
        <w:ind w:left="0"/>
      </w:pPr>
    </w:p>
    <w:p w14:paraId="2AA2A400" w14:textId="0A5C1B0C" w:rsidR="00B1223F" w:rsidRDefault="00B1223F" w:rsidP="00B1223F">
      <w:pPr>
        <w:pStyle w:val="ListParagraph"/>
        <w:ind w:left="0"/>
      </w:pPr>
      <w:r>
        <w:t>(Extra slides for the beef replacement study at the end of the presentation, if you want more detail.)</w:t>
      </w:r>
    </w:p>
    <w:p w14:paraId="225BDE1F" w14:textId="77777777" w:rsidR="00B1223F" w:rsidRDefault="00B1223F" w:rsidP="00B1223F"/>
    <w:p w14:paraId="6B9CB5F6" w14:textId="75FD94D3" w:rsidR="00B1223F" w:rsidRDefault="00B1223F" w:rsidP="00001D8D"/>
    <w:p w14:paraId="1C43699A" w14:textId="77777777" w:rsidR="00B1223F" w:rsidRDefault="00B1223F" w:rsidP="00001D8D"/>
    <w:p w14:paraId="0CD64412" w14:textId="028BAF16" w:rsidR="00001D8D" w:rsidRPr="000A23A9" w:rsidRDefault="00B1223F" w:rsidP="00001D8D">
      <w:pPr>
        <w:rPr>
          <w:rFonts w:asciiTheme="minorHAnsi" w:hAnsiTheme="minorHAnsi" w:cstheme="minorBidi"/>
          <w:b/>
        </w:rPr>
      </w:pPr>
      <w:r>
        <w:rPr>
          <w:b/>
        </w:rPr>
        <w:t>Activity:</w:t>
      </w:r>
      <w:r w:rsidR="00001D8D" w:rsidRPr="000A23A9">
        <w:rPr>
          <w:b/>
        </w:rPr>
        <w:t xml:space="preserve"> Calculate the estimate land required for various 2000 </w:t>
      </w:r>
      <w:proofErr w:type="spellStart"/>
      <w:r w:rsidR="00001D8D" w:rsidRPr="000A23A9">
        <w:rPr>
          <w:b/>
        </w:rPr>
        <w:t>cal</w:t>
      </w:r>
      <w:proofErr w:type="spellEnd"/>
      <w:r w:rsidR="00001D8D" w:rsidRPr="000A23A9">
        <w:rPr>
          <w:b/>
        </w:rPr>
        <w:t>/day diets.</w:t>
      </w:r>
    </w:p>
    <w:p w14:paraId="364CC7EB" w14:textId="41FE5F6C" w:rsidR="0034740F" w:rsidRDefault="0034740F"/>
    <w:p w14:paraId="68B17E8B" w14:textId="1DF938A9" w:rsidR="00001D8D" w:rsidRPr="000A23A9" w:rsidRDefault="00001D8D">
      <w:pPr>
        <w:rPr>
          <w:u w:val="single"/>
        </w:rPr>
      </w:pPr>
      <w:r w:rsidRPr="000A23A9">
        <w:rPr>
          <w:u w:val="single"/>
        </w:rPr>
        <w:t>Activity:</w:t>
      </w:r>
      <w:r w:rsidR="00F53A3C">
        <w:rPr>
          <w:u w:val="single"/>
        </w:rPr>
        <w:t xml:space="preserve"> To do in class</w:t>
      </w:r>
    </w:p>
    <w:p w14:paraId="2CBDDDB7" w14:textId="7EDF8DAE" w:rsidR="00001D8D" w:rsidRDefault="00001D8D"/>
    <w:p w14:paraId="614B3FC0" w14:textId="098477FD" w:rsidR="000A23A9" w:rsidRDefault="000A23A9">
      <w:r>
        <w:t xml:space="preserve">Open the Excel file </w:t>
      </w:r>
      <w:proofErr w:type="spellStart"/>
      <w:r>
        <w:t>LandUseCalcs</w:t>
      </w:r>
      <w:r w:rsidR="00EF5C92">
        <w:t>WhattheWorldEatsExercise</w:t>
      </w:r>
      <w:proofErr w:type="spellEnd"/>
      <w:r>
        <w:t>.</w:t>
      </w:r>
    </w:p>
    <w:p w14:paraId="48EB1DB5" w14:textId="77777777" w:rsidR="000A23A9" w:rsidRDefault="000A23A9"/>
    <w:p w14:paraId="344B6B1E" w14:textId="266D4CED" w:rsidR="00001D8D" w:rsidRDefault="00001D8D">
      <w:r>
        <w:t xml:space="preserve">Go to the What the World Eats site by National Geographic.  Choose a country and a </w:t>
      </w:r>
      <w:proofErr w:type="gramStart"/>
      <w:r>
        <w:t>time, and</w:t>
      </w:r>
      <w:proofErr w:type="gramEnd"/>
      <w:r>
        <w:t xml:space="preserve"> enter the total grams of food per person per day in D8.  Then, working down column D, please fill in</w:t>
      </w:r>
      <w:r w:rsidR="00823027">
        <w:t xml:space="preserve"> the % of grams that come from each food group. You may have to hover over a category in </w:t>
      </w:r>
      <w:r w:rsidR="00823027">
        <w:lastRenderedPageBreak/>
        <w:t>order to get the breakdown.  For example, if you hover over Meat, you will see how much of th</w:t>
      </w:r>
      <w:r w:rsidR="000A23A9">
        <w:t>e meat is beef, pork, etc.</w:t>
      </w:r>
    </w:p>
    <w:p w14:paraId="4A2CD632" w14:textId="35221B8C" w:rsidR="000A23A9" w:rsidRDefault="000A23A9"/>
    <w:p w14:paraId="7887AC76" w14:textId="43C8898D" w:rsidR="000A23A9" w:rsidRDefault="000A23A9">
      <w:r>
        <w:t>Use google to find the population of the country you chose, and the area.  Put those items in the spreadsheet.  You will be ab</w:t>
      </w:r>
      <w:r w:rsidR="007B066F">
        <w:t>le to compare the actual land area of the country to the amount required to grow its food, as estimated by these data.</w:t>
      </w:r>
    </w:p>
    <w:p w14:paraId="7F51C6A7" w14:textId="7F3F031A" w:rsidR="00B1223F" w:rsidRDefault="00B1223F"/>
    <w:p w14:paraId="2F670830" w14:textId="6ED52CF9" w:rsidR="00B1223F" w:rsidRDefault="00B1223F">
      <w:pPr>
        <w:rPr>
          <w:b/>
        </w:rPr>
      </w:pPr>
      <w:r w:rsidRPr="00B1223F">
        <w:rPr>
          <w:b/>
        </w:rPr>
        <w:t>Food Demo:</w:t>
      </w:r>
      <w:r>
        <w:rPr>
          <w:b/>
        </w:rPr>
        <w:t xml:space="preserve"> (Optional)</w:t>
      </w:r>
    </w:p>
    <w:p w14:paraId="032B4FE3" w14:textId="2FA45BA8" w:rsidR="00B1223F" w:rsidRDefault="00B1223F">
      <w:pPr>
        <w:rPr>
          <w:b/>
        </w:rPr>
      </w:pPr>
    </w:p>
    <w:p w14:paraId="4F5D0B9B" w14:textId="579312C6" w:rsidR="00B1223F" w:rsidRDefault="00B1223F">
      <w:r w:rsidRPr="00C2011A">
        <w:t xml:space="preserve">Peanut sauce can be made by mixing ingredients in a saucepan on a hotplate.  </w:t>
      </w:r>
      <w:r w:rsidR="00C2011A" w:rsidRPr="00C2011A">
        <w:t>It will taste good on rice, rice cakes, raw veggies, or cooked veggies.</w:t>
      </w:r>
    </w:p>
    <w:p w14:paraId="40441AB5" w14:textId="0FC1775C" w:rsidR="00E65970" w:rsidRDefault="00E65970"/>
    <w:p w14:paraId="019EF5CE" w14:textId="77777777" w:rsidR="00E65970" w:rsidRDefault="00C74948" w:rsidP="00E65970">
      <w:hyperlink r:id="rId10" w:history="1">
        <w:r w:rsidR="00E65970">
          <w:rPr>
            <w:rStyle w:val="Hyperlink"/>
          </w:rPr>
          <w:t>https://meals4planet.org/recipe/thai-peanut-sauce-with-veggies-and-tofu/</w:t>
        </w:r>
      </w:hyperlink>
    </w:p>
    <w:p w14:paraId="0C0CC397" w14:textId="77777777" w:rsidR="00E65970" w:rsidRPr="00C2011A" w:rsidRDefault="00E65970"/>
    <w:sectPr w:rsidR="00E65970" w:rsidRPr="00C2011A" w:rsidSect="0065732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BD1C9" w14:textId="77777777" w:rsidR="00C74948" w:rsidRDefault="00C74948" w:rsidP="006E1CE8">
      <w:r>
        <w:separator/>
      </w:r>
    </w:p>
  </w:endnote>
  <w:endnote w:type="continuationSeparator" w:id="0">
    <w:p w14:paraId="663DE5C9" w14:textId="77777777" w:rsidR="00C74948" w:rsidRDefault="00C74948" w:rsidP="006E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00D5B" w14:textId="77777777" w:rsidR="006E1CE8" w:rsidRDefault="006E1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003911"/>
      <w:docPartObj>
        <w:docPartGallery w:val="Page Numbers (Bottom of Page)"/>
        <w:docPartUnique/>
      </w:docPartObj>
    </w:sdtPr>
    <w:sdtEndPr>
      <w:rPr>
        <w:noProof/>
      </w:rPr>
    </w:sdtEndPr>
    <w:sdtContent>
      <w:p w14:paraId="3DEE906C" w14:textId="16DDB6C6" w:rsidR="006E1CE8" w:rsidRDefault="006E1CE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866B6A8" w14:textId="77777777" w:rsidR="006E1CE8" w:rsidRDefault="006E1C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B4D3B" w14:textId="77777777" w:rsidR="006E1CE8" w:rsidRDefault="006E1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09616" w14:textId="77777777" w:rsidR="00C74948" w:rsidRDefault="00C74948" w:rsidP="006E1CE8">
      <w:r>
        <w:separator/>
      </w:r>
    </w:p>
  </w:footnote>
  <w:footnote w:type="continuationSeparator" w:id="0">
    <w:p w14:paraId="3D847475" w14:textId="77777777" w:rsidR="00C74948" w:rsidRDefault="00C74948" w:rsidP="006E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9EB6C" w14:textId="77777777" w:rsidR="006E1CE8" w:rsidRDefault="006E1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83FD4" w14:textId="77777777" w:rsidR="006E1CE8" w:rsidRDefault="006E1C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FD143" w14:textId="77777777" w:rsidR="006E1CE8" w:rsidRDefault="006E1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62CD3"/>
    <w:multiLevelType w:val="hybridMultilevel"/>
    <w:tmpl w:val="D08E6110"/>
    <w:lvl w:ilvl="0" w:tplc="1E064DEE">
      <w:start w:val="1"/>
      <w:numFmt w:val="bullet"/>
      <w:lvlText w:val="•"/>
      <w:lvlJc w:val="left"/>
      <w:pPr>
        <w:tabs>
          <w:tab w:val="num" w:pos="720"/>
        </w:tabs>
        <w:ind w:left="720" w:hanging="360"/>
      </w:pPr>
      <w:rPr>
        <w:rFonts w:ascii="Arial" w:hAnsi="Arial" w:hint="default"/>
      </w:rPr>
    </w:lvl>
    <w:lvl w:ilvl="1" w:tplc="305ED6E6" w:tentative="1">
      <w:start w:val="1"/>
      <w:numFmt w:val="bullet"/>
      <w:lvlText w:val="•"/>
      <w:lvlJc w:val="left"/>
      <w:pPr>
        <w:tabs>
          <w:tab w:val="num" w:pos="1440"/>
        </w:tabs>
        <w:ind w:left="1440" w:hanging="360"/>
      </w:pPr>
      <w:rPr>
        <w:rFonts w:ascii="Arial" w:hAnsi="Arial" w:hint="default"/>
      </w:rPr>
    </w:lvl>
    <w:lvl w:ilvl="2" w:tplc="E6BA27F2" w:tentative="1">
      <w:start w:val="1"/>
      <w:numFmt w:val="bullet"/>
      <w:lvlText w:val="•"/>
      <w:lvlJc w:val="left"/>
      <w:pPr>
        <w:tabs>
          <w:tab w:val="num" w:pos="2160"/>
        </w:tabs>
        <w:ind w:left="2160" w:hanging="360"/>
      </w:pPr>
      <w:rPr>
        <w:rFonts w:ascii="Arial" w:hAnsi="Arial" w:hint="default"/>
      </w:rPr>
    </w:lvl>
    <w:lvl w:ilvl="3" w:tplc="EAAC5C22" w:tentative="1">
      <w:start w:val="1"/>
      <w:numFmt w:val="bullet"/>
      <w:lvlText w:val="•"/>
      <w:lvlJc w:val="left"/>
      <w:pPr>
        <w:tabs>
          <w:tab w:val="num" w:pos="2880"/>
        </w:tabs>
        <w:ind w:left="2880" w:hanging="360"/>
      </w:pPr>
      <w:rPr>
        <w:rFonts w:ascii="Arial" w:hAnsi="Arial" w:hint="default"/>
      </w:rPr>
    </w:lvl>
    <w:lvl w:ilvl="4" w:tplc="09CA0470" w:tentative="1">
      <w:start w:val="1"/>
      <w:numFmt w:val="bullet"/>
      <w:lvlText w:val="•"/>
      <w:lvlJc w:val="left"/>
      <w:pPr>
        <w:tabs>
          <w:tab w:val="num" w:pos="3600"/>
        </w:tabs>
        <w:ind w:left="3600" w:hanging="360"/>
      </w:pPr>
      <w:rPr>
        <w:rFonts w:ascii="Arial" w:hAnsi="Arial" w:hint="default"/>
      </w:rPr>
    </w:lvl>
    <w:lvl w:ilvl="5" w:tplc="A0F20C7E" w:tentative="1">
      <w:start w:val="1"/>
      <w:numFmt w:val="bullet"/>
      <w:lvlText w:val="•"/>
      <w:lvlJc w:val="left"/>
      <w:pPr>
        <w:tabs>
          <w:tab w:val="num" w:pos="4320"/>
        </w:tabs>
        <w:ind w:left="4320" w:hanging="360"/>
      </w:pPr>
      <w:rPr>
        <w:rFonts w:ascii="Arial" w:hAnsi="Arial" w:hint="default"/>
      </w:rPr>
    </w:lvl>
    <w:lvl w:ilvl="6" w:tplc="A2760D3E" w:tentative="1">
      <w:start w:val="1"/>
      <w:numFmt w:val="bullet"/>
      <w:lvlText w:val="•"/>
      <w:lvlJc w:val="left"/>
      <w:pPr>
        <w:tabs>
          <w:tab w:val="num" w:pos="5040"/>
        </w:tabs>
        <w:ind w:left="5040" w:hanging="360"/>
      </w:pPr>
      <w:rPr>
        <w:rFonts w:ascii="Arial" w:hAnsi="Arial" w:hint="default"/>
      </w:rPr>
    </w:lvl>
    <w:lvl w:ilvl="7" w:tplc="7C2289FC" w:tentative="1">
      <w:start w:val="1"/>
      <w:numFmt w:val="bullet"/>
      <w:lvlText w:val="•"/>
      <w:lvlJc w:val="left"/>
      <w:pPr>
        <w:tabs>
          <w:tab w:val="num" w:pos="5760"/>
        </w:tabs>
        <w:ind w:left="5760" w:hanging="360"/>
      </w:pPr>
      <w:rPr>
        <w:rFonts w:ascii="Arial" w:hAnsi="Arial" w:hint="default"/>
      </w:rPr>
    </w:lvl>
    <w:lvl w:ilvl="8" w:tplc="0CEE81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EBF4DFE"/>
    <w:multiLevelType w:val="hybridMultilevel"/>
    <w:tmpl w:val="77962AB6"/>
    <w:lvl w:ilvl="0" w:tplc="E77E7F02">
      <w:start w:val="1"/>
      <w:numFmt w:val="bullet"/>
      <w:lvlText w:val="•"/>
      <w:lvlJc w:val="left"/>
      <w:pPr>
        <w:tabs>
          <w:tab w:val="num" w:pos="720"/>
        </w:tabs>
        <w:ind w:left="720" w:hanging="360"/>
      </w:pPr>
      <w:rPr>
        <w:rFonts w:ascii="Arial" w:hAnsi="Arial" w:hint="default"/>
      </w:rPr>
    </w:lvl>
    <w:lvl w:ilvl="1" w:tplc="06A89872">
      <w:numFmt w:val="bullet"/>
      <w:lvlText w:val="•"/>
      <w:lvlJc w:val="left"/>
      <w:pPr>
        <w:tabs>
          <w:tab w:val="num" w:pos="1440"/>
        </w:tabs>
        <w:ind w:left="1440" w:hanging="360"/>
      </w:pPr>
      <w:rPr>
        <w:rFonts w:ascii="Arial" w:hAnsi="Arial" w:hint="default"/>
      </w:rPr>
    </w:lvl>
    <w:lvl w:ilvl="2" w:tplc="CD5608EA" w:tentative="1">
      <w:start w:val="1"/>
      <w:numFmt w:val="bullet"/>
      <w:lvlText w:val="•"/>
      <w:lvlJc w:val="left"/>
      <w:pPr>
        <w:tabs>
          <w:tab w:val="num" w:pos="2160"/>
        </w:tabs>
        <w:ind w:left="2160" w:hanging="360"/>
      </w:pPr>
      <w:rPr>
        <w:rFonts w:ascii="Arial" w:hAnsi="Arial" w:hint="default"/>
      </w:rPr>
    </w:lvl>
    <w:lvl w:ilvl="3" w:tplc="4A646660" w:tentative="1">
      <w:start w:val="1"/>
      <w:numFmt w:val="bullet"/>
      <w:lvlText w:val="•"/>
      <w:lvlJc w:val="left"/>
      <w:pPr>
        <w:tabs>
          <w:tab w:val="num" w:pos="2880"/>
        </w:tabs>
        <w:ind w:left="2880" w:hanging="360"/>
      </w:pPr>
      <w:rPr>
        <w:rFonts w:ascii="Arial" w:hAnsi="Arial" w:hint="default"/>
      </w:rPr>
    </w:lvl>
    <w:lvl w:ilvl="4" w:tplc="DE1C8D70" w:tentative="1">
      <w:start w:val="1"/>
      <w:numFmt w:val="bullet"/>
      <w:lvlText w:val="•"/>
      <w:lvlJc w:val="left"/>
      <w:pPr>
        <w:tabs>
          <w:tab w:val="num" w:pos="3600"/>
        </w:tabs>
        <w:ind w:left="3600" w:hanging="360"/>
      </w:pPr>
      <w:rPr>
        <w:rFonts w:ascii="Arial" w:hAnsi="Arial" w:hint="default"/>
      </w:rPr>
    </w:lvl>
    <w:lvl w:ilvl="5" w:tplc="99D8938E" w:tentative="1">
      <w:start w:val="1"/>
      <w:numFmt w:val="bullet"/>
      <w:lvlText w:val="•"/>
      <w:lvlJc w:val="left"/>
      <w:pPr>
        <w:tabs>
          <w:tab w:val="num" w:pos="4320"/>
        </w:tabs>
        <w:ind w:left="4320" w:hanging="360"/>
      </w:pPr>
      <w:rPr>
        <w:rFonts w:ascii="Arial" w:hAnsi="Arial" w:hint="default"/>
      </w:rPr>
    </w:lvl>
    <w:lvl w:ilvl="6" w:tplc="1F1A8A60" w:tentative="1">
      <w:start w:val="1"/>
      <w:numFmt w:val="bullet"/>
      <w:lvlText w:val="•"/>
      <w:lvlJc w:val="left"/>
      <w:pPr>
        <w:tabs>
          <w:tab w:val="num" w:pos="5040"/>
        </w:tabs>
        <w:ind w:left="5040" w:hanging="360"/>
      </w:pPr>
      <w:rPr>
        <w:rFonts w:ascii="Arial" w:hAnsi="Arial" w:hint="default"/>
      </w:rPr>
    </w:lvl>
    <w:lvl w:ilvl="7" w:tplc="E9C26874" w:tentative="1">
      <w:start w:val="1"/>
      <w:numFmt w:val="bullet"/>
      <w:lvlText w:val="•"/>
      <w:lvlJc w:val="left"/>
      <w:pPr>
        <w:tabs>
          <w:tab w:val="num" w:pos="5760"/>
        </w:tabs>
        <w:ind w:left="5760" w:hanging="360"/>
      </w:pPr>
      <w:rPr>
        <w:rFonts w:ascii="Arial" w:hAnsi="Arial" w:hint="default"/>
      </w:rPr>
    </w:lvl>
    <w:lvl w:ilvl="8" w:tplc="8D683F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4555A1C"/>
    <w:multiLevelType w:val="hybridMultilevel"/>
    <w:tmpl w:val="762A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F24CB8"/>
    <w:multiLevelType w:val="hybridMultilevel"/>
    <w:tmpl w:val="C3CCF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40F"/>
    <w:rsid w:val="00001D8D"/>
    <w:rsid w:val="00045EA6"/>
    <w:rsid w:val="000A23A9"/>
    <w:rsid w:val="000E043F"/>
    <w:rsid w:val="001738BA"/>
    <w:rsid w:val="002B1571"/>
    <w:rsid w:val="003367B2"/>
    <w:rsid w:val="0034740F"/>
    <w:rsid w:val="003826D5"/>
    <w:rsid w:val="00425449"/>
    <w:rsid w:val="005F4214"/>
    <w:rsid w:val="00657321"/>
    <w:rsid w:val="006E1CE8"/>
    <w:rsid w:val="007B066F"/>
    <w:rsid w:val="007D3A97"/>
    <w:rsid w:val="007E74D6"/>
    <w:rsid w:val="00823027"/>
    <w:rsid w:val="00882555"/>
    <w:rsid w:val="008D5AF1"/>
    <w:rsid w:val="00940F1B"/>
    <w:rsid w:val="009E3557"/>
    <w:rsid w:val="009F0795"/>
    <w:rsid w:val="00A15342"/>
    <w:rsid w:val="00A54A3D"/>
    <w:rsid w:val="00AB7752"/>
    <w:rsid w:val="00B1223F"/>
    <w:rsid w:val="00BA6A7E"/>
    <w:rsid w:val="00C0550E"/>
    <w:rsid w:val="00C2011A"/>
    <w:rsid w:val="00C74948"/>
    <w:rsid w:val="00D3785A"/>
    <w:rsid w:val="00E27579"/>
    <w:rsid w:val="00E65970"/>
    <w:rsid w:val="00EF5C92"/>
    <w:rsid w:val="00F5362D"/>
    <w:rsid w:val="00F53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E08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97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40F"/>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6E1CE8"/>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6E1CE8"/>
    <w:rPr>
      <w:rFonts w:ascii="Times New Roman" w:hAnsi="Times New Roman" w:cs="Times New Roman"/>
    </w:rPr>
  </w:style>
  <w:style w:type="paragraph" w:styleId="Footer">
    <w:name w:val="footer"/>
    <w:basedOn w:val="Normal"/>
    <w:link w:val="FooterChar"/>
    <w:uiPriority w:val="99"/>
    <w:unhideWhenUsed/>
    <w:rsid w:val="006E1CE8"/>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6E1CE8"/>
    <w:rPr>
      <w:rFonts w:ascii="Times New Roman" w:hAnsi="Times New Roman" w:cs="Times New Roman"/>
    </w:rPr>
  </w:style>
  <w:style w:type="paragraph" w:styleId="BalloonText">
    <w:name w:val="Balloon Text"/>
    <w:basedOn w:val="Normal"/>
    <w:link w:val="BalloonTextChar"/>
    <w:uiPriority w:val="99"/>
    <w:semiHidden/>
    <w:unhideWhenUsed/>
    <w:rsid w:val="003826D5"/>
    <w:rPr>
      <w:rFonts w:eastAsiaTheme="minorHAnsi"/>
      <w:sz w:val="18"/>
      <w:szCs w:val="18"/>
    </w:rPr>
  </w:style>
  <w:style w:type="character" w:customStyle="1" w:styleId="BalloonTextChar">
    <w:name w:val="Balloon Text Char"/>
    <w:basedOn w:val="DefaultParagraphFont"/>
    <w:link w:val="BalloonText"/>
    <w:uiPriority w:val="99"/>
    <w:semiHidden/>
    <w:rsid w:val="003826D5"/>
    <w:rPr>
      <w:rFonts w:ascii="Times New Roman" w:hAnsi="Times New Roman" w:cs="Times New Roman"/>
      <w:sz w:val="18"/>
      <w:szCs w:val="18"/>
    </w:rPr>
  </w:style>
  <w:style w:type="character" w:styleId="Hyperlink">
    <w:name w:val="Hyperlink"/>
    <w:basedOn w:val="DefaultParagraphFont"/>
    <w:uiPriority w:val="99"/>
    <w:semiHidden/>
    <w:unhideWhenUsed/>
    <w:rsid w:val="00E659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27109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55">
          <w:marLeft w:val="360"/>
          <w:marRight w:val="0"/>
          <w:marTop w:val="200"/>
          <w:marBottom w:val="0"/>
          <w:divBdr>
            <w:top w:val="none" w:sz="0" w:space="0" w:color="auto"/>
            <w:left w:val="none" w:sz="0" w:space="0" w:color="auto"/>
            <w:bottom w:val="none" w:sz="0" w:space="0" w:color="auto"/>
            <w:right w:val="none" w:sz="0" w:space="0" w:color="auto"/>
          </w:divBdr>
        </w:div>
        <w:div w:id="1283002780">
          <w:marLeft w:val="360"/>
          <w:marRight w:val="0"/>
          <w:marTop w:val="200"/>
          <w:marBottom w:val="0"/>
          <w:divBdr>
            <w:top w:val="none" w:sz="0" w:space="0" w:color="auto"/>
            <w:left w:val="none" w:sz="0" w:space="0" w:color="auto"/>
            <w:bottom w:val="none" w:sz="0" w:space="0" w:color="auto"/>
            <w:right w:val="none" w:sz="0" w:space="0" w:color="auto"/>
          </w:divBdr>
        </w:div>
        <w:div w:id="1578201253">
          <w:marLeft w:val="360"/>
          <w:marRight w:val="0"/>
          <w:marTop w:val="200"/>
          <w:marBottom w:val="0"/>
          <w:divBdr>
            <w:top w:val="none" w:sz="0" w:space="0" w:color="auto"/>
            <w:left w:val="none" w:sz="0" w:space="0" w:color="auto"/>
            <w:bottom w:val="none" w:sz="0" w:space="0" w:color="auto"/>
            <w:right w:val="none" w:sz="0" w:space="0" w:color="auto"/>
          </w:divBdr>
        </w:div>
      </w:divsChild>
    </w:div>
    <w:div w:id="1596595831">
      <w:bodyDiv w:val="1"/>
      <w:marLeft w:val="0"/>
      <w:marRight w:val="0"/>
      <w:marTop w:val="0"/>
      <w:marBottom w:val="0"/>
      <w:divBdr>
        <w:top w:val="none" w:sz="0" w:space="0" w:color="auto"/>
        <w:left w:val="none" w:sz="0" w:space="0" w:color="auto"/>
        <w:bottom w:val="none" w:sz="0" w:space="0" w:color="auto"/>
        <w:right w:val="none" w:sz="0" w:space="0" w:color="auto"/>
      </w:divBdr>
    </w:div>
    <w:div w:id="2056077306">
      <w:bodyDiv w:val="1"/>
      <w:marLeft w:val="0"/>
      <w:marRight w:val="0"/>
      <w:marTop w:val="0"/>
      <w:marBottom w:val="0"/>
      <w:divBdr>
        <w:top w:val="none" w:sz="0" w:space="0" w:color="auto"/>
        <w:left w:val="none" w:sz="0" w:space="0" w:color="auto"/>
        <w:bottom w:val="none" w:sz="0" w:space="0" w:color="auto"/>
        <w:right w:val="none" w:sz="0" w:space="0" w:color="auto"/>
      </w:divBdr>
      <w:divsChild>
        <w:div w:id="1983264234">
          <w:marLeft w:val="360"/>
          <w:marRight w:val="0"/>
          <w:marTop w:val="200"/>
          <w:marBottom w:val="0"/>
          <w:divBdr>
            <w:top w:val="none" w:sz="0" w:space="0" w:color="auto"/>
            <w:left w:val="none" w:sz="0" w:space="0" w:color="auto"/>
            <w:bottom w:val="none" w:sz="0" w:space="0" w:color="auto"/>
            <w:right w:val="none" w:sz="0" w:space="0" w:color="auto"/>
          </w:divBdr>
        </w:div>
        <w:div w:id="1105886470">
          <w:marLeft w:val="1080"/>
          <w:marRight w:val="0"/>
          <w:marTop w:val="100"/>
          <w:marBottom w:val="0"/>
          <w:divBdr>
            <w:top w:val="none" w:sz="0" w:space="0" w:color="auto"/>
            <w:left w:val="none" w:sz="0" w:space="0" w:color="auto"/>
            <w:bottom w:val="none" w:sz="0" w:space="0" w:color="auto"/>
            <w:right w:val="none" w:sz="0" w:space="0" w:color="auto"/>
          </w:divBdr>
        </w:div>
        <w:div w:id="733818617">
          <w:marLeft w:val="1080"/>
          <w:marRight w:val="0"/>
          <w:marTop w:val="100"/>
          <w:marBottom w:val="0"/>
          <w:divBdr>
            <w:top w:val="none" w:sz="0" w:space="0" w:color="auto"/>
            <w:left w:val="none" w:sz="0" w:space="0" w:color="auto"/>
            <w:bottom w:val="none" w:sz="0" w:space="0" w:color="auto"/>
            <w:right w:val="none" w:sz="0" w:space="0" w:color="auto"/>
          </w:divBdr>
        </w:div>
        <w:div w:id="1956591294">
          <w:marLeft w:val="1080"/>
          <w:marRight w:val="0"/>
          <w:marTop w:val="100"/>
          <w:marBottom w:val="0"/>
          <w:divBdr>
            <w:top w:val="none" w:sz="0" w:space="0" w:color="auto"/>
            <w:left w:val="none" w:sz="0" w:space="0" w:color="auto"/>
            <w:bottom w:val="none" w:sz="0" w:space="0" w:color="auto"/>
            <w:right w:val="none" w:sz="0" w:space="0" w:color="auto"/>
          </w:divBdr>
        </w:div>
        <w:div w:id="173879548">
          <w:marLeft w:val="1080"/>
          <w:marRight w:val="0"/>
          <w:marTop w:val="100"/>
          <w:marBottom w:val="0"/>
          <w:divBdr>
            <w:top w:val="none" w:sz="0" w:space="0" w:color="auto"/>
            <w:left w:val="none" w:sz="0" w:space="0" w:color="auto"/>
            <w:bottom w:val="none" w:sz="0" w:space="0" w:color="auto"/>
            <w:right w:val="none" w:sz="0" w:space="0" w:color="auto"/>
          </w:divBdr>
        </w:div>
        <w:div w:id="2061198774">
          <w:marLeft w:val="360"/>
          <w:marRight w:val="0"/>
          <w:marTop w:val="200"/>
          <w:marBottom w:val="0"/>
          <w:divBdr>
            <w:top w:val="none" w:sz="0" w:space="0" w:color="auto"/>
            <w:left w:val="none" w:sz="0" w:space="0" w:color="auto"/>
            <w:bottom w:val="none" w:sz="0" w:space="0" w:color="auto"/>
            <w:right w:val="none" w:sz="0" w:space="0" w:color="auto"/>
          </w:divBdr>
        </w:div>
        <w:div w:id="675882557">
          <w:marLeft w:val="360"/>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als4planet.org/recipe/thai-peanut-sauce-with-veggies-and-tofu/"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Jenny Jay</cp:lastModifiedBy>
  <cp:revision>2</cp:revision>
  <dcterms:created xsi:type="dcterms:W3CDTF">2019-10-26T22:51:00Z</dcterms:created>
  <dcterms:modified xsi:type="dcterms:W3CDTF">2019-10-26T22:51:00Z</dcterms:modified>
</cp:coreProperties>
</file>